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7D79" w:rsidRDefault="00000000">
      <w:pPr>
        <w:rPr>
          <w:sz w:val="24"/>
          <w:szCs w:val="24"/>
        </w:rPr>
      </w:pPr>
      <w:r>
        <w:rPr>
          <w:sz w:val="24"/>
          <w:szCs w:val="24"/>
        </w:rPr>
        <w:t>Kristin Roberts 0335355</w:t>
      </w:r>
    </w:p>
    <w:p w14:paraId="00000002" w14:textId="77777777" w:rsidR="00D97D79" w:rsidRDefault="00D97D79">
      <w:pPr>
        <w:rPr>
          <w:sz w:val="24"/>
          <w:szCs w:val="24"/>
        </w:rPr>
      </w:pPr>
    </w:p>
    <w:p w14:paraId="00000003" w14:textId="77777777" w:rsidR="00D97D79" w:rsidRDefault="000000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Module 9 Summary</w:t>
      </w:r>
    </w:p>
    <w:p w14:paraId="00000004" w14:textId="77777777" w:rsidR="00D97D79" w:rsidRDefault="00D97D79">
      <w:pPr>
        <w:rPr>
          <w:sz w:val="24"/>
          <w:szCs w:val="24"/>
        </w:rPr>
      </w:pPr>
    </w:p>
    <w:p w14:paraId="00000005" w14:textId="77777777" w:rsidR="00D97D79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Module 9 went over the various types of e-commerce. It explored different websites in each e-commerce category. It also once again went over filtering and sorting techniques for better website navigation.</w:t>
      </w:r>
    </w:p>
    <w:p w14:paraId="00000006" w14:textId="77777777" w:rsidR="00D97D79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personal experience I have with B2B (Business-to-business) e-commerce is when I work with kombucha production.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sell bottles of kombucha to consumers, some things we need from other businesses include glass bottles, lids, green tea leaves, custom labels for the bottles, and plastic seals.</w:t>
      </w:r>
    </w:p>
    <w:p w14:paraId="00000007" w14:textId="77777777" w:rsidR="00D97D79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 have used Amazon.com many times for gift items or even some necessities. This is mainly a B2C website. I have and pay for Amazon Prime which enables me to get 2 day and sometimes 1 day shipping for free. It also includes their prime video service. Other video services I use are Hulu, Netflix, and Peacock. We haven’t used cable television in over a decade. Overall, pairing our </w:t>
      </w:r>
      <w:proofErr w:type="spellStart"/>
      <w:r>
        <w:rPr>
          <w:sz w:val="24"/>
          <w:szCs w:val="24"/>
        </w:rPr>
        <w:t>smartTV’s</w:t>
      </w:r>
      <w:proofErr w:type="spellEnd"/>
      <w:r>
        <w:rPr>
          <w:sz w:val="24"/>
          <w:szCs w:val="24"/>
        </w:rPr>
        <w:t xml:space="preserve"> free channels along with our video streaming services has saved us a lot of money. Some of these companies offer bundling too. An example is Hulu which offers bundling packages with Disney+ and ESPN offering 2 or all 3 together for lower prices than individually. Some of these streaming services also offer discounts to verified students like me!</w:t>
      </w:r>
    </w:p>
    <w:p w14:paraId="00000008" w14:textId="77777777" w:rsidR="00D97D79" w:rsidRDefault="0000000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 also use C2C e-commerce sometimes. Etsy.com is my </w:t>
      </w:r>
      <w:proofErr w:type="gramStart"/>
      <w:r>
        <w:rPr>
          <w:sz w:val="24"/>
          <w:szCs w:val="24"/>
        </w:rPr>
        <w:t>go to</w:t>
      </w:r>
      <w:proofErr w:type="gramEnd"/>
      <w:r>
        <w:rPr>
          <w:sz w:val="24"/>
          <w:szCs w:val="24"/>
        </w:rPr>
        <w:t xml:space="preserve"> place if I need a unique and specific item I can’t normally find elsewhere. There are so many handmade items to be found. My cousin who paints and lives in Florida even has a page on Etsy to sell her paintings. My children have a habit of liking things that are outdated such as the old Blue’s Clues show with Steve from when I was small. </w:t>
      </w:r>
      <w:proofErr w:type="spellStart"/>
      <w:r>
        <w:rPr>
          <w:sz w:val="24"/>
          <w:szCs w:val="24"/>
        </w:rPr>
        <w:t>Ebay</w:t>
      </w:r>
      <w:proofErr w:type="spellEnd"/>
      <w:r>
        <w:rPr>
          <w:sz w:val="24"/>
          <w:szCs w:val="24"/>
        </w:rPr>
        <w:t xml:space="preserve"> is an excellent place for finding used items. One year for Christmas, we were able to buy an old Blue’s Clues board game along with an authentic ‘Handy Dandy Notebook.’</w:t>
      </w:r>
    </w:p>
    <w:sectPr w:rsidR="00D97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BD61" w14:textId="77777777" w:rsidR="00186EE8" w:rsidRDefault="00186EE8" w:rsidP="00841A2E">
      <w:pPr>
        <w:spacing w:line="240" w:lineRule="auto"/>
      </w:pPr>
      <w:r>
        <w:separator/>
      </w:r>
    </w:p>
  </w:endnote>
  <w:endnote w:type="continuationSeparator" w:id="0">
    <w:p w14:paraId="084A9EEB" w14:textId="77777777" w:rsidR="00186EE8" w:rsidRDefault="00186EE8" w:rsidP="00841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2D14" w14:textId="77777777" w:rsidR="00841A2E" w:rsidRDefault="00841A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7532" w14:textId="64022AF0" w:rsidR="00841A2E" w:rsidRDefault="00841A2E">
    <w:pPr>
      <w:pStyle w:val="Footer"/>
    </w:pPr>
    <w:r>
      <w:t xml:space="preserve">Return to My Web Corner – </w:t>
    </w:r>
    <w:hyperlink r:id="rId1" w:history="1">
      <w:r w:rsidRPr="00841A2E">
        <w:rPr>
          <w:rStyle w:val="Hyperlink"/>
        </w:rPr>
        <w:t>CIS145 Chapter 9</w:t>
      </w:r>
    </w:hyperlink>
  </w:p>
  <w:p w14:paraId="2BB6278E" w14:textId="77777777" w:rsidR="00841A2E" w:rsidRDefault="00841A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5B48" w14:textId="77777777" w:rsidR="00841A2E" w:rsidRDefault="00841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598A9" w14:textId="77777777" w:rsidR="00186EE8" w:rsidRDefault="00186EE8" w:rsidP="00841A2E">
      <w:pPr>
        <w:spacing w:line="240" w:lineRule="auto"/>
      </w:pPr>
      <w:r>
        <w:separator/>
      </w:r>
    </w:p>
  </w:footnote>
  <w:footnote w:type="continuationSeparator" w:id="0">
    <w:p w14:paraId="0574B05E" w14:textId="77777777" w:rsidR="00186EE8" w:rsidRDefault="00186EE8" w:rsidP="00841A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5913" w14:textId="77777777" w:rsidR="00841A2E" w:rsidRDefault="00841A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449F" w14:textId="77777777" w:rsidR="00841A2E" w:rsidRDefault="00841A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9BD7" w14:textId="77777777" w:rsidR="00841A2E" w:rsidRDefault="00841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79"/>
    <w:rsid w:val="00186EE8"/>
    <w:rsid w:val="006D01B4"/>
    <w:rsid w:val="00841A2E"/>
    <w:rsid w:val="00D9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AC22B"/>
  <w15:docId w15:val="{9C556446-BB89-FC48-B0A8-512EBD16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41A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2E"/>
  </w:style>
  <w:style w:type="paragraph" w:styleId="Footer">
    <w:name w:val="footer"/>
    <w:basedOn w:val="Normal"/>
    <w:link w:val="FooterChar"/>
    <w:uiPriority w:val="99"/>
    <w:unhideWhenUsed/>
    <w:rsid w:val="00841A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2E"/>
  </w:style>
  <w:style w:type="character" w:styleId="Hyperlink">
    <w:name w:val="Hyperlink"/>
    <w:basedOn w:val="DefaultParagraphFont"/>
    <w:uiPriority w:val="99"/>
    <w:unhideWhenUsed/>
    <w:rsid w:val="00841A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r0335355cis145.cisweb.luzerne.edu/chapter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Kristin Roberts</cp:lastModifiedBy>
  <cp:revision>2</cp:revision>
  <dcterms:created xsi:type="dcterms:W3CDTF">2024-04-30T03:37:00Z</dcterms:created>
  <dcterms:modified xsi:type="dcterms:W3CDTF">2024-04-30T03:38:00Z</dcterms:modified>
</cp:coreProperties>
</file>